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75" w:rsidRPr="00DB4FD4" w:rsidRDefault="00DB4FD4">
      <w:pPr>
        <w:rPr>
          <w:b/>
          <w:u w:val="single"/>
        </w:rPr>
      </w:pPr>
      <w:bookmarkStart w:id="0" w:name="_GoBack"/>
      <w:r w:rsidRPr="00DB4FD4">
        <w:rPr>
          <w:b/>
          <w:u w:val="single"/>
        </w:rPr>
        <w:t>FOLDER NOTE</w:t>
      </w:r>
    </w:p>
    <w:bookmarkEnd w:id="0"/>
    <w:p w:rsidR="00DB4FD4" w:rsidRDefault="00DB4FD4"/>
    <w:p w:rsidR="00DB4FD4" w:rsidRPr="00DB4FD4" w:rsidRDefault="00DB4FD4" w:rsidP="00DB4FD4">
      <w:pPr>
        <w:rPr>
          <w:rFonts w:eastAsia="Times New Roman" w:cs="Times New Roman"/>
          <w:bCs/>
          <w:szCs w:val="24"/>
        </w:rPr>
      </w:pPr>
      <w:r w:rsidRPr="00DB4FD4">
        <w:t>This Law was repealed on 22</w:t>
      </w:r>
      <w:r w:rsidRPr="00DB4FD4">
        <w:rPr>
          <w:vertAlign w:val="superscript"/>
        </w:rPr>
        <w:t>nd</w:t>
      </w:r>
      <w:r w:rsidRPr="00DB4FD4">
        <w:t xml:space="preserve"> July 20016 by the </w:t>
      </w:r>
      <w:r w:rsidRPr="00DB4FD4">
        <w:rPr>
          <w:rFonts w:eastAsia="Times New Roman" w:cs="Times New Roman"/>
          <w:bCs/>
          <w:szCs w:val="24"/>
        </w:rPr>
        <w:t xml:space="preserve">Confidential Information Disclosure Law, 2016. </w:t>
      </w:r>
    </w:p>
    <w:p w:rsidR="00DB4FD4" w:rsidRPr="00DB4FD4" w:rsidRDefault="00DB4FD4" w:rsidP="00DB4FD4">
      <w:pPr>
        <w:rPr>
          <w:rFonts w:eastAsia="Times New Roman" w:cs="Times New Roman"/>
          <w:bCs/>
          <w:szCs w:val="24"/>
        </w:rPr>
      </w:pPr>
    </w:p>
    <w:p w:rsidR="00DB4FD4" w:rsidRDefault="00DB4FD4" w:rsidP="00DB4FD4">
      <w:pPr>
        <w:rPr>
          <w:rFonts w:eastAsia="Times New Roman" w:cs="Times New Roman"/>
          <w:bCs/>
          <w:szCs w:val="24"/>
        </w:rPr>
      </w:pPr>
      <w:r w:rsidRPr="00DB4FD4">
        <w:rPr>
          <w:rFonts w:eastAsia="Times New Roman" w:cs="Times New Roman"/>
          <w:bCs/>
          <w:szCs w:val="24"/>
        </w:rPr>
        <w:t xml:space="preserve">The 2015 Revision of the Confidential Relationships (Preservation) Law was made to incorporate the Director of Public Prosecutions (Miscellaneous Amendments) Law, 2012 </w:t>
      </w:r>
      <w:r>
        <w:rPr>
          <w:rFonts w:eastAsia="Times New Roman" w:cs="Times New Roman"/>
          <w:bCs/>
          <w:szCs w:val="24"/>
        </w:rPr>
        <w:t>(</w:t>
      </w:r>
      <w:r w:rsidRPr="00DB4FD4">
        <w:rPr>
          <w:rFonts w:eastAsia="Times New Roman" w:cs="Times New Roman"/>
          <w:bCs/>
          <w:szCs w:val="24"/>
        </w:rPr>
        <w:t>LAW 19 of 2012</w:t>
      </w:r>
      <w:r>
        <w:rPr>
          <w:rFonts w:eastAsia="Times New Roman" w:cs="Times New Roman"/>
          <w:bCs/>
          <w:szCs w:val="24"/>
        </w:rPr>
        <w:t>)</w:t>
      </w:r>
      <w:r w:rsidRPr="00DB4FD4">
        <w:rPr>
          <w:rFonts w:eastAsia="Times New Roman" w:cs="Times New Roman"/>
          <w:bCs/>
          <w:szCs w:val="24"/>
        </w:rPr>
        <w:t>. A Law to</w:t>
      </w:r>
      <w:r w:rsidR="007B27BB">
        <w:rPr>
          <w:rFonts w:eastAsia="Times New Roman" w:cs="Times New Roman"/>
          <w:bCs/>
          <w:szCs w:val="24"/>
        </w:rPr>
        <w:t xml:space="preserve"> a</w:t>
      </w:r>
      <w:r>
        <w:rPr>
          <w:rFonts w:eastAsia="Times New Roman" w:cs="Times New Roman"/>
          <w:bCs/>
          <w:szCs w:val="24"/>
        </w:rPr>
        <w:t xml:space="preserve">mend </w:t>
      </w:r>
      <w:r w:rsidR="007B27BB">
        <w:rPr>
          <w:rFonts w:eastAsia="Times New Roman" w:cs="Times New Roman"/>
          <w:bCs/>
          <w:szCs w:val="24"/>
        </w:rPr>
        <w:t xml:space="preserve">relevant Cayman Islands </w:t>
      </w:r>
      <w:r>
        <w:rPr>
          <w:rFonts w:eastAsia="Times New Roman" w:cs="Times New Roman"/>
          <w:bCs/>
          <w:szCs w:val="24"/>
        </w:rPr>
        <w:t>Laws so as to t</w:t>
      </w:r>
      <w:r w:rsidRPr="00DB4FD4">
        <w:rPr>
          <w:rFonts w:eastAsia="Times New Roman" w:cs="Times New Roman"/>
          <w:bCs/>
          <w:szCs w:val="24"/>
        </w:rPr>
        <w:t>ransfer from the</w:t>
      </w:r>
      <w:r>
        <w:rPr>
          <w:rFonts w:eastAsia="Times New Roman" w:cs="Times New Roman"/>
          <w:bCs/>
          <w:szCs w:val="24"/>
        </w:rPr>
        <w:t xml:space="preserve"> Attorney General to the Director o</w:t>
      </w:r>
      <w:r w:rsidRPr="00DB4FD4">
        <w:rPr>
          <w:rFonts w:eastAsia="Times New Roman" w:cs="Times New Roman"/>
          <w:bCs/>
          <w:szCs w:val="24"/>
        </w:rPr>
        <w:t>f Public</w:t>
      </w:r>
      <w:r>
        <w:rPr>
          <w:rFonts w:eastAsia="Times New Roman" w:cs="Times New Roman"/>
          <w:bCs/>
          <w:szCs w:val="24"/>
        </w:rPr>
        <w:t xml:space="preserve"> </w:t>
      </w:r>
      <w:r w:rsidRPr="00DB4FD4">
        <w:rPr>
          <w:rFonts w:eastAsia="Times New Roman" w:cs="Times New Roman"/>
          <w:bCs/>
          <w:szCs w:val="24"/>
        </w:rPr>
        <w:t xml:space="preserve">Prosecutions </w:t>
      </w:r>
      <w:r>
        <w:rPr>
          <w:rFonts w:eastAsia="Times New Roman" w:cs="Times New Roman"/>
          <w:bCs/>
          <w:szCs w:val="24"/>
        </w:rPr>
        <w:t>s</w:t>
      </w:r>
      <w:r w:rsidR="007B27BB">
        <w:rPr>
          <w:rFonts w:eastAsia="Times New Roman" w:cs="Times New Roman"/>
          <w:bCs/>
          <w:szCs w:val="24"/>
        </w:rPr>
        <w:t>tatutory duties that relate t</w:t>
      </w:r>
      <w:r w:rsidRPr="00DB4FD4">
        <w:rPr>
          <w:rFonts w:eastAsia="Times New Roman" w:cs="Times New Roman"/>
          <w:bCs/>
          <w:szCs w:val="24"/>
        </w:rPr>
        <w:t>o</w:t>
      </w:r>
      <w:r w:rsidR="007B27BB">
        <w:rPr>
          <w:rFonts w:eastAsia="Times New Roman" w:cs="Times New Roman"/>
          <w:bCs/>
          <w:szCs w:val="24"/>
        </w:rPr>
        <w:t xml:space="preserve"> prosecutorial f</w:t>
      </w:r>
      <w:r w:rsidRPr="00DB4FD4">
        <w:rPr>
          <w:rFonts w:eastAsia="Times New Roman" w:cs="Times New Roman"/>
          <w:bCs/>
          <w:szCs w:val="24"/>
        </w:rPr>
        <w:t>unctions</w:t>
      </w:r>
      <w:r w:rsidR="007B27BB">
        <w:rPr>
          <w:rFonts w:eastAsia="Times New Roman" w:cs="Times New Roman"/>
          <w:bCs/>
          <w:szCs w:val="24"/>
        </w:rPr>
        <w:t>.</w:t>
      </w:r>
    </w:p>
    <w:p w:rsidR="00DB4FD4" w:rsidRDefault="00DB4FD4" w:rsidP="00DB4FD4">
      <w:pPr>
        <w:rPr>
          <w:rFonts w:eastAsia="Times New Roman" w:cs="Times New Roman"/>
          <w:bCs/>
          <w:szCs w:val="24"/>
        </w:rPr>
      </w:pPr>
    </w:p>
    <w:p w:rsidR="00DB4FD4" w:rsidRPr="00DB4FD4" w:rsidRDefault="00DB4FD4" w:rsidP="00DB4FD4">
      <w:pPr>
        <w:rPr>
          <w:rFonts w:eastAsia="Times New Roman" w:cs="Times New Roman"/>
          <w:bCs/>
          <w:szCs w:val="24"/>
        </w:rPr>
      </w:pPr>
      <w:r w:rsidRPr="00DB4FD4">
        <w:rPr>
          <w:rFonts w:eastAsia="Times New Roman" w:cs="Times New Roman"/>
          <w:bCs/>
          <w:szCs w:val="24"/>
        </w:rPr>
        <w:t xml:space="preserve">There </w:t>
      </w:r>
      <w:r w:rsidR="007B27BB">
        <w:rPr>
          <w:rFonts w:eastAsia="Times New Roman" w:cs="Times New Roman"/>
          <w:bCs/>
          <w:szCs w:val="24"/>
        </w:rPr>
        <w:t xml:space="preserve">had been </w:t>
      </w:r>
      <w:r w:rsidRPr="00DB4FD4">
        <w:rPr>
          <w:rFonts w:eastAsia="Times New Roman" w:cs="Times New Roman"/>
          <w:bCs/>
          <w:szCs w:val="24"/>
        </w:rPr>
        <w:t>no other substantive amendment since 1993</w:t>
      </w:r>
      <w:r w:rsidR="007B27BB">
        <w:rPr>
          <w:rFonts w:eastAsia="Times New Roman" w:cs="Times New Roman"/>
          <w:bCs/>
          <w:szCs w:val="24"/>
        </w:rPr>
        <w:t>.</w:t>
      </w:r>
    </w:p>
    <w:p w:rsidR="00DB4FD4" w:rsidRPr="00DB4FD4" w:rsidRDefault="00DB4FD4"/>
    <w:sectPr w:rsidR="00DB4FD4" w:rsidRPr="00DB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4"/>
    <w:rsid w:val="006B1075"/>
    <w:rsid w:val="007B27BB"/>
    <w:rsid w:val="007F1C0C"/>
    <w:rsid w:val="00D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0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F1C0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C0C"/>
    <w:rPr>
      <w:rFonts w:ascii="Times New Roman" w:hAnsi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0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F1C0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C0C"/>
    <w:rPr>
      <w:rFonts w:ascii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2016-08-02T16:53:00Z</dcterms:created>
  <dcterms:modified xsi:type="dcterms:W3CDTF">2016-08-02T17:20:00Z</dcterms:modified>
</cp:coreProperties>
</file>